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4AE8E">
      <w:pPr>
        <w:spacing w:line="440" w:lineRule="exact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napToGrid w:val="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</w:t>
      </w:r>
    </w:p>
    <w:p w14:paraId="7515F6CE">
      <w:pPr>
        <w:spacing w:line="440" w:lineRule="exact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val="en-US" w:eastAsia="zh-CN"/>
        </w:rPr>
      </w:pPr>
    </w:p>
    <w:p w14:paraId="5E45E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2025年实践技能考试考生归口安排</w:t>
      </w:r>
      <w:bookmarkEnd w:id="0"/>
    </w:p>
    <w:tbl>
      <w:tblPr>
        <w:tblStyle w:val="3"/>
        <w:tblpPr w:leftFromText="180" w:rightFromText="180" w:vertAnchor="text" w:horzAnchor="page" w:tblpX="1740" w:tblpY="144"/>
        <w:tblOverlap w:val="never"/>
        <w:tblW w:w="8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675"/>
        <w:gridCol w:w="2870"/>
        <w:gridCol w:w="3150"/>
      </w:tblGrid>
      <w:tr w14:paraId="1D7A0CBD">
        <w:trPr>
          <w:trHeight w:val="386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A3A1F">
            <w:pPr>
              <w:keepNext w:val="0"/>
              <w:keepLines w:val="0"/>
              <w:pageBreakBefore w:val="0"/>
              <w:widowControl w:val="0"/>
              <w:tabs>
                <w:tab w:val="left" w:pos="737"/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eastAsia="方正仿宋_GBK"/>
                <w:snapToGrid w:val="0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31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2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78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74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考生报名考点</w:t>
            </w:r>
          </w:p>
        </w:tc>
      </w:tr>
      <w:tr w14:paraId="671F7B99">
        <w:trPr>
          <w:trHeight w:val="367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80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C8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C7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9D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273EEB">
        <w:trPr>
          <w:trHeight w:val="628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BD60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28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6月14-20日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60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南京医科大学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B4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南京、常州、镇江</w:t>
            </w:r>
          </w:p>
        </w:tc>
      </w:tr>
      <w:tr w14:paraId="68B21244">
        <w:trPr>
          <w:trHeight w:val="628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CE05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27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6月14-18日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4C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徐州医科大学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CC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徐州、连云港</w:t>
            </w:r>
          </w:p>
        </w:tc>
      </w:tr>
      <w:tr w14:paraId="7CB2565C">
        <w:trPr>
          <w:trHeight w:val="782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ACF8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7B3A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6月14-17日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8A65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苏州市立医院   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ED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苏州、无锡</w:t>
            </w:r>
          </w:p>
        </w:tc>
      </w:tr>
      <w:tr w14:paraId="07F6BB3C">
        <w:trPr>
          <w:trHeight w:val="628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4115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24E7E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6月14-21日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1DA5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南通市第一人民医院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DA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南通、扬州、泰州</w:t>
            </w:r>
          </w:p>
        </w:tc>
      </w:tr>
      <w:tr w14:paraId="75909DF1">
        <w:trPr>
          <w:trHeight w:val="673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B512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B3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6月14-18日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02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江苏省宿迁卫生中等专业学校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CA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宿迁、淮安、盐城</w:t>
            </w:r>
          </w:p>
        </w:tc>
      </w:tr>
      <w:tr w14:paraId="07A3C232">
        <w:trPr>
          <w:trHeight w:val="628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190A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167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2C812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6月14-16日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D86C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38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南京、扬州、镇江、泰州</w:t>
            </w:r>
          </w:p>
        </w:tc>
      </w:tr>
      <w:tr w14:paraId="147F88BB">
        <w:trPr>
          <w:trHeight w:val="628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9695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A1A6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6月14-16日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E523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徐州市中医院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85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徐州、连云港、淮安、盐城、宿迁</w:t>
            </w:r>
          </w:p>
        </w:tc>
      </w:tr>
      <w:tr w14:paraId="10BB9A9B">
        <w:trPr>
          <w:trHeight w:val="628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F218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001D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6月14-16日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8290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苏州市中医医院</w:t>
            </w: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6F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苏州、无锡、常州、南通</w:t>
            </w:r>
          </w:p>
        </w:tc>
      </w:tr>
      <w:tr w14:paraId="4CBB56A7">
        <w:trPr>
          <w:trHeight w:val="68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D11C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</w:t>
            </w:r>
          </w:p>
        </w:tc>
        <w:tc>
          <w:tcPr>
            <w:tcW w:w="1675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65B8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6月14-15日</w:t>
            </w:r>
          </w:p>
        </w:tc>
        <w:tc>
          <w:tcPr>
            <w:tcW w:w="2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CF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江苏省口腔医院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C5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徐州、常州、苏州、南通、盐城、镇江</w:t>
            </w:r>
          </w:p>
        </w:tc>
      </w:tr>
      <w:tr w14:paraId="7FC0046E">
        <w:trPr>
          <w:trHeight w:val="5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CAC0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8897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0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2C03E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南京市口腔医院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E3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南京、无锡、连云港、淮安、扬州、泰州、宿迁</w:t>
            </w:r>
          </w:p>
        </w:tc>
      </w:tr>
      <w:tr w14:paraId="3449B3E1">
        <w:trPr>
          <w:trHeight w:val="62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14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1A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6月14-17日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A4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江苏省疾控中心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73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全省公卫类别考生</w:t>
            </w:r>
          </w:p>
        </w:tc>
      </w:tr>
      <w:tr w14:paraId="32FD6D3B">
        <w:trPr>
          <w:trHeight w:val="69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79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乡村全科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1D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6月21日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A3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江苏省宿迁卫生中等专业学校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89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全省乡村全科执业助理考生</w:t>
            </w:r>
          </w:p>
        </w:tc>
      </w:tr>
    </w:tbl>
    <w:p w14:paraId="5DA32BAE">
      <w:pPr>
        <w:keepNext w:val="0"/>
        <w:keepLines w:val="0"/>
        <w:pageBreakBefore w:val="0"/>
        <w:widowControl w:val="0"/>
        <w:tabs>
          <w:tab w:val="left" w:pos="737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eastAsia="方正仿宋_GBK"/>
          <w:snapToGrid w:val="0"/>
          <w:color w:val="000000"/>
          <w:kern w:val="0"/>
          <w:sz w:val="24"/>
          <w:szCs w:val="24"/>
        </w:rPr>
      </w:pPr>
      <w:r>
        <w:rPr>
          <w:rFonts w:eastAsia="方正仿宋_GBK"/>
          <w:snapToGrid w:val="0"/>
          <w:color w:val="000000"/>
          <w:kern w:val="0"/>
          <w:sz w:val="24"/>
          <w:szCs w:val="24"/>
        </w:rPr>
        <w:t>注：具体考试时间以考生准考证为准。</w:t>
      </w:r>
    </w:p>
    <w:p w14:paraId="34D76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eastAsia="zh-CN"/>
        </w:rPr>
      </w:pPr>
    </w:p>
    <w:p w14:paraId="736E22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swiss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EEDB238"/>
    <w:rsid w:val="AEEDB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2025-06-04T15:02:00Z</dcterms:created>
  <dc:creator>刘经纬</dc:creator>
  <cp:lastModifiedBy>刘经纬</cp:lastModifiedBy>
  <dcterms:modified xsi:type="dcterms:W3CDTF">2025-06-04T15:02:23Z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B0112433426205986DEF3F68D9912ADB_41</vt:lpwstr>
  </property>
</Properties>
</file>